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97E2" w14:textId="77777777" w:rsidR="0039491E" w:rsidRPr="00087054" w:rsidRDefault="008821AF" w:rsidP="0039491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87054">
        <w:rPr>
          <w:rFonts w:ascii="Times New Roman" w:hAnsi="Times New Roman" w:cs="Times New Roman"/>
          <w:b/>
          <w:caps/>
          <w:sz w:val="24"/>
          <w:szCs w:val="24"/>
        </w:rPr>
        <w:t>Bírálati lap</w:t>
      </w:r>
      <w:bookmarkStart w:id="0" w:name="_Hlk194394282"/>
    </w:p>
    <w:p w14:paraId="36487382" w14:textId="17E4A0AB" w:rsidR="006D4ABB" w:rsidRPr="006D4ABB" w:rsidRDefault="006D4ABB" w:rsidP="006D4ABB">
      <w:pPr>
        <w:tabs>
          <w:tab w:val="left" w:pos="426"/>
        </w:tabs>
        <w:spacing w:before="360" w:after="240" w:line="276" w:lineRule="auto"/>
        <w:ind w:right="1669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bookmarkStart w:id="1" w:name="_Hlk198708126"/>
      <w:bookmarkEnd w:id="0"/>
      <w:r>
        <w:rPr>
          <w:rFonts w:ascii="Cambria" w:eastAsia="Times New Roman" w:hAnsi="Cambria" w:cs="Times New Roman"/>
          <w:sz w:val="24"/>
          <w:szCs w:val="24"/>
          <w:lang w:eastAsia="hu-HU"/>
        </w:rPr>
        <w:t>A</w:t>
      </w:r>
      <w:r w:rsidRPr="006D4AB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</w:t>
      </w:r>
      <w:bookmarkStart w:id="2" w:name="_Hlk212449053"/>
      <w:bookmarkEnd w:id="1"/>
      <w:r w:rsidRPr="006D4ABB">
        <w:rPr>
          <w:rFonts w:ascii="Cambria" w:eastAsia="Times New Roman" w:hAnsi="Cambria" w:cs="Times New Roman"/>
          <w:sz w:val="24"/>
          <w:szCs w:val="24"/>
          <w:lang w:eastAsia="hu-HU"/>
        </w:rPr>
        <w:t>Magyar Falu Program keretében Önkormányzati tulajdonú ingatlanok fejlesztése, önkormányzati feladatellátáshoz kapcsolódó beszerzések „Óvodai játszóudvar, közterületi játszóterek fejlesztése</w:t>
      </w:r>
      <w:bookmarkEnd w:id="2"/>
      <w:r w:rsidRPr="006D4ABB">
        <w:rPr>
          <w:rFonts w:ascii="Cambria" w:eastAsia="Times New Roman" w:hAnsi="Cambria" w:cs="Times New Roman"/>
          <w:sz w:val="24"/>
          <w:szCs w:val="24"/>
          <w:lang w:eastAsia="hu-HU"/>
        </w:rPr>
        <w:t>” című alprogram (kategória kódszáma: MFP/ÖTIFB/2025/OJKJF) óvodai játszóeszközök beszerzésér</w:t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>e</w:t>
      </w:r>
    </w:p>
    <w:p w14:paraId="4452D76B" w14:textId="77777777" w:rsidR="002F4CD8" w:rsidRPr="00087054" w:rsidRDefault="002F4CD8" w:rsidP="002F4CD8">
      <w:pPr>
        <w:tabs>
          <w:tab w:val="left" w:leader="underscore" w:pos="3402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BC605" w14:textId="77777777" w:rsidR="008821AF" w:rsidRPr="00087054" w:rsidRDefault="008821AF" w:rsidP="008821A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>A beadott ajánlatok az alábbiak:</w:t>
      </w:r>
    </w:p>
    <w:tbl>
      <w:tblPr>
        <w:tblStyle w:val="Rcsostblzat"/>
        <w:tblW w:w="12875" w:type="dxa"/>
        <w:tblLook w:val="04A0" w:firstRow="1" w:lastRow="0" w:firstColumn="1" w:lastColumn="0" w:noHBand="0" w:noVBand="1"/>
      </w:tblPr>
      <w:tblGrid>
        <w:gridCol w:w="4712"/>
        <w:gridCol w:w="2902"/>
        <w:gridCol w:w="2359"/>
        <w:gridCol w:w="2902"/>
      </w:tblGrid>
      <w:tr w:rsidR="00087054" w:rsidRPr="00087054" w14:paraId="73ACE924" w14:textId="15F63286" w:rsidTr="00087054">
        <w:trPr>
          <w:trHeight w:val="413"/>
        </w:trPr>
        <w:tc>
          <w:tcPr>
            <w:tcW w:w="4712" w:type="dxa"/>
          </w:tcPr>
          <w:p w14:paraId="11487E84" w14:textId="723965E3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Ajánlattevő neve, címe, adószáma</w:t>
            </w:r>
          </w:p>
        </w:tc>
        <w:tc>
          <w:tcPr>
            <w:tcW w:w="2902" w:type="dxa"/>
          </w:tcPr>
          <w:p w14:paraId="252A597C" w14:textId="77777777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Beadott ajánlati ár</w:t>
            </w:r>
          </w:p>
          <w:p w14:paraId="64B7A11E" w14:textId="77777777" w:rsidR="00087054" w:rsidRPr="00087054" w:rsidRDefault="00087054" w:rsidP="00387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</w:tc>
        <w:tc>
          <w:tcPr>
            <w:tcW w:w="2359" w:type="dxa"/>
          </w:tcPr>
          <w:p w14:paraId="073E9F85" w14:textId="5D5245AB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ÁFA</w:t>
            </w:r>
          </w:p>
        </w:tc>
        <w:tc>
          <w:tcPr>
            <w:tcW w:w="2902" w:type="dxa"/>
          </w:tcPr>
          <w:p w14:paraId="29CDFDBE" w14:textId="77777777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Beadott ajánlati ár </w:t>
            </w:r>
          </w:p>
          <w:p w14:paraId="3D13CE42" w14:textId="44475569" w:rsidR="00087054" w:rsidRPr="00087054" w:rsidRDefault="00087054" w:rsidP="001C2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bruttó</w:t>
            </w:r>
          </w:p>
        </w:tc>
      </w:tr>
      <w:tr w:rsidR="00087054" w:rsidRPr="00087054" w14:paraId="7C8814AD" w14:textId="22EE39B0" w:rsidTr="00087054">
        <w:trPr>
          <w:trHeight w:val="206"/>
        </w:trPr>
        <w:tc>
          <w:tcPr>
            <w:tcW w:w="4712" w:type="dxa"/>
          </w:tcPr>
          <w:p w14:paraId="00B6CF20" w14:textId="4A2B49F0" w:rsidR="00087054" w:rsidRPr="00087054" w:rsidRDefault="006D4ABB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Szegol Sport Kft. </w:t>
            </w:r>
          </w:p>
          <w:p w14:paraId="0034A2AB" w14:textId="74AEBC34" w:rsidR="00087054" w:rsidRPr="00087054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Székhelye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ABB">
              <w:rPr>
                <w:rFonts w:ascii="Times New Roman" w:hAnsi="Times New Roman" w:cs="Times New Roman"/>
                <w:sz w:val="24"/>
                <w:szCs w:val="24"/>
              </w:rPr>
              <w:t>6600 Szentes, Bercsényi utca 18.</w:t>
            </w:r>
          </w:p>
          <w:p w14:paraId="4B7903D6" w14:textId="5C85E695" w:rsidR="00087054" w:rsidRPr="00087054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Adószáma</w:t>
            </w:r>
            <w:r w:rsidR="00A12F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ABB">
              <w:rPr>
                <w:rFonts w:ascii="Times New Roman" w:hAnsi="Times New Roman" w:cs="Times New Roman"/>
                <w:sz w:val="24"/>
                <w:szCs w:val="24"/>
              </w:rPr>
              <w:t>32328123-2-06</w:t>
            </w:r>
          </w:p>
        </w:tc>
        <w:tc>
          <w:tcPr>
            <w:tcW w:w="2902" w:type="dxa"/>
          </w:tcPr>
          <w:p w14:paraId="7C950906" w14:textId="17E7EF81" w:rsidR="00087054" w:rsidRPr="00087054" w:rsidRDefault="006D4ABB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4.950.800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359" w:type="dxa"/>
          </w:tcPr>
          <w:p w14:paraId="5C0EDF2E" w14:textId="64772EC4" w:rsidR="00087054" w:rsidRPr="00087054" w:rsidRDefault="006D4ABB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1.336.716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902" w:type="dxa"/>
          </w:tcPr>
          <w:p w14:paraId="14EF2F54" w14:textId="2655AC4B" w:rsidR="00087054" w:rsidRPr="00087054" w:rsidRDefault="006D4ABB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6.287.516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087054" w:rsidRPr="00087054" w14:paraId="193096F3" w14:textId="1C767732" w:rsidTr="00087054">
        <w:trPr>
          <w:trHeight w:val="197"/>
        </w:trPr>
        <w:tc>
          <w:tcPr>
            <w:tcW w:w="4712" w:type="dxa"/>
          </w:tcPr>
          <w:p w14:paraId="1ECD13E6" w14:textId="270434DB" w:rsidR="00087054" w:rsidRPr="00087054" w:rsidRDefault="00206D5D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6D5D">
              <w:rPr>
                <w:rFonts w:ascii="Times New Roman" w:hAnsi="Times New Roman" w:cs="Times New Roman"/>
                <w:sz w:val="24"/>
                <w:szCs w:val="24"/>
              </w:rPr>
              <w:t>VVZ Játszóterek Kft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24421E" w14:textId="77777777" w:rsidR="00206D5D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Székhelye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06D5D" w:rsidRPr="00206D5D">
              <w:rPr>
                <w:rFonts w:ascii="Times New Roman" w:hAnsi="Times New Roman" w:cs="Times New Roman"/>
                <w:sz w:val="24"/>
                <w:szCs w:val="24"/>
              </w:rPr>
              <w:t>2900 Komárom, Mártírok útja 86-92</w:t>
            </w:r>
          </w:p>
          <w:p w14:paraId="0B8E2776" w14:textId="663873B6" w:rsidR="00087054" w:rsidRPr="00087054" w:rsidRDefault="00087054" w:rsidP="000870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>Adószáma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06D5D" w:rsidRPr="00206D5D">
              <w:rPr>
                <w:rFonts w:ascii="Times New Roman" w:hAnsi="Times New Roman" w:cs="Times New Roman"/>
                <w:sz w:val="24"/>
                <w:szCs w:val="24"/>
              </w:rPr>
              <w:t>25014505-2-11</w:t>
            </w:r>
          </w:p>
        </w:tc>
        <w:tc>
          <w:tcPr>
            <w:tcW w:w="2902" w:type="dxa"/>
          </w:tcPr>
          <w:p w14:paraId="678CA205" w14:textId="1260D0AA" w:rsidR="00087054" w:rsidRPr="00087054" w:rsidRDefault="0028213F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4.700.180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359" w:type="dxa"/>
          </w:tcPr>
          <w:p w14:paraId="07A8F829" w14:textId="02AA5889" w:rsidR="00087054" w:rsidRPr="00087054" w:rsidRDefault="0028213F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1.269.048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902" w:type="dxa"/>
          </w:tcPr>
          <w:p w14:paraId="4D916D19" w14:textId="4C79E971" w:rsidR="00087054" w:rsidRPr="00087054" w:rsidRDefault="0028213F" w:rsidP="0008562A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5.969.229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087054" w:rsidRPr="00087054" w14:paraId="735A4D62" w14:textId="0A268FAA" w:rsidTr="00087054">
        <w:trPr>
          <w:trHeight w:val="206"/>
        </w:trPr>
        <w:tc>
          <w:tcPr>
            <w:tcW w:w="4712" w:type="dxa"/>
          </w:tcPr>
          <w:p w14:paraId="3A5E8D4B" w14:textId="77777777" w:rsidR="006B51EF" w:rsidRDefault="006B51EF" w:rsidP="00B41A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51EF">
              <w:rPr>
                <w:rFonts w:ascii="Times New Roman" w:hAnsi="Times New Roman" w:cs="Times New Roman"/>
                <w:sz w:val="24"/>
                <w:szCs w:val="24"/>
              </w:rPr>
              <w:t>Lucza Zoltán e.v.</w:t>
            </w:r>
          </w:p>
          <w:p w14:paraId="0395EF71" w14:textId="79EFC8CE" w:rsidR="00087054" w:rsidRPr="00087054" w:rsidRDefault="00753A27" w:rsidP="00B41A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Székhely: </w:t>
            </w:r>
            <w:r w:rsidR="006B51EF" w:rsidRPr="006B51EF">
              <w:rPr>
                <w:rFonts w:ascii="Times New Roman" w:hAnsi="Times New Roman" w:cs="Times New Roman"/>
                <w:sz w:val="24"/>
                <w:szCs w:val="24"/>
              </w:rPr>
              <w:t>7940 Kacsóta, Kossuth Lajos utca 34.</w:t>
            </w:r>
          </w:p>
          <w:p w14:paraId="781BA8CA" w14:textId="1305A9EF" w:rsidR="00087054" w:rsidRPr="00087054" w:rsidRDefault="00087054" w:rsidP="00B41A4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Adószám: </w:t>
            </w:r>
            <w:r w:rsidR="006B51EF" w:rsidRPr="006B51EF">
              <w:rPr>
                <w:rFonts w:ascii="Times New Roman" w:hAnsi="Times New Roman" w:cs="Times New Roman"/>
                <w:sz w:val="24"/>
                <w:szCs w:val="24"/>
              </w:rPr>
              <w:t>56997396-1-22</w:t>
            </w:r>
          </w:p>
        </w:tc>
        <w:tc>
          <w:tcPr>
            <w:tcW w:w="2902" w:type="dxa"/>
          </w:tcPr>
          <w:p w14:paraId="58273648" w14:textId="06D0F626" w:rsidR="00087054" w:rsidRPr="00087054" w:rsidRDefault="006B51EF" w:rsidP="00D73F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5.200.200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359" w:type="dxa"/>
          </w:tcPr>
          <w:p w14:paraId="05FD32C0" w14:textId="2EC997F6" w:rsidR="00087054" w:rsidRPr="00087054" w:rsidRDefault="006B51EF" w:rsidP="00D73F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1.404.054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2902" w:type="dxa"/>
          </w:tcPr>
          <w:p w14:paraId="7CBA100F" w14:textId="4930BB50" w:rsidR="00087054" w:rsidRPr="00087054" w:rsidRDefault="006B51EF" w:rsidP="00D73F5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6.604.254</w:t>
            </w:r>
            <w:r w:rsidR="00753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054" w:rsidRPr="00087054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</w:p>
        </w:tc>
      </w:tr>
    </w:tbl>
    <w:p w14:paraId="6A5791A6" w14:textId="49059905" w:rsidR="008821AF" w:rsidRPr="00087054" w:rsidRDefault="008821AF" w:rsidP="00825D6F">
      <w:pPr>
        <w:tabs>
          <w:tab w:val="left" w:leader="underscore" w:pos="8364"/>
        </w:tabs>
        <w:spacing w:before="120" w:after="360" w:line="276" w:lineRule="auto"/>
        <w:ind w:right="1244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 xml:space="preserve">A beadott ajánlatok alapján a legkedvezőbb ajánlatot </w:t>
      </w:r>
      <w:r w:rsidR="002D07E1">
        <w:rPr>
          <w:rFonts w:ascii="Times New Roman" w:hAnsi="Times New Roman" w:cs="Times New Roman"/>
          <w:sz w:val="24"/>
          <w:szCs w:val="24"/>
        </w:rPr>
        <w:t>VVZ Játszóterek Kft</w:t>
      </w:r>
      <w:r w:rsidR="00AA47A4" w:rsidRPr="00087054">
        <w:rPr>
          <w:rFonts w:ascii="Times New Roman" w:hAnsi="Times New Roman" w:cs="Times New Roman"/>
          <w:sz w:val="24"/>
          <w:szCs w:val="24"/>
        </w:rPr>
        <w:t xml:space="preserve">. </w:t>
      </w:r>
      <w:r w:rsidR="00155C77" w:rsidRPr="00087054">
        <w:rPr>
          <w:rFonts w:ascii="Times New Roman" w:hAnsi="Times New Roman" w:cs="Times New Roman"/>
          <w:sz w:val="24"/>
          <w:szCs w:val="24"/>
        </w:rPr>
        <w:t>tette bruttó</w:t>
      </w:r>
      <w:r w:rsidR="00283D7F" w:rsidRPr="0008705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D07E1">
        <w:rPr>
          <w:rFonts w:ascii="Times New Roman" w:hAnsi="Times New Roman" w:cs="Times New Roman"/>
          <w:b/>
          <w:sz w:val="24"/>
          <w:szCs w:val="24"/>
        </w:rPr>
        <w:t>5.969.229</w:t>
      </w:r>
      <w:r w:rsidR="00AA47A4" w:rsidRPr="00087054">
        <w:rPr>
          <w:rFonts w:ascii="Times New Roman" w:hAnsi="Times New Roman" w:cs="Times New Roman"/>
          <w:b/>
          <w:sz w:val="24"/>
          <w:szCs w:val="24"/>
        </w:rPr>
        <w:t xml:space="preserve"> Ft </w:t>
      </w:r>
      <w:r w:rsidR="004133F8" w:rsidRPr="00087054">
        <w:rPr>
          <w:rFonts w:ascii="Times New Roman" w:hAnsi="Times New Roman" w:cs="Times New Roman"/>
          <w:sz w:val="24"/>
          <w:szCs w:val="24"/>
        </w:rPr>
        <w:t>ajánlattal</w:t>
      </w:r>
      <w:r w:rsidRPr="00087054">
        <w:rPr>
          <w:rFonts w:ascii="Times New Roman" w:hAnsi="Times New Roman" w:cs="Times New Roman"/>
          <w:sz w:val="24"/>
          <w:szCs w:val="24"/>
        </w:rPr>
        <w:t>.</w:t>
      </w:r>
      <w:r w:rsidR="0067443A" w:rsidRPr="000870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21C24" w14:textId="034C7C04" w:rsidR="0008562A" w:rsidRPr="00087054" w:rsidRDefault="008821AF" w:rsidP="008821AF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 xml:space="preserve">Bábolna, </w:t>
      </w:r>
      <w:r w:rsidR="0043722F" w:rsidRPr="00087054">
        <w:rPr>
          <w:rFonts w:ascii="Times New Roman" w:hAnsi="Times New Roman" w:cs="Times New Roman"/>
          <w:sz w:val="24"/>
          <w:szCs w:val="24"/>
        </w:rPr>
        <w:t>20</w:t>
      </w:r>
      <w:r w:rsidR="0008562A" w:rsidRPr="00087054">
        <w:rPr>
          <w:rFonts w:ascii="Times New Roman" w:hAnsi="Times New Roman" w:cs="Times New Roman"/>
          <w:sz w:val="24"/>
          <w:szCs w:val="24"/>
        </w:rPr>
        <w:t>2</w:t>
      </w:r>
      <w:r w:rsidR="002308F8" w:rsidRPr="00087054">
        <w:rPr>
          <w:rFonts w:ascii="Times New Roman" w:hAnsi="Times New Roman" w:cs="Times New Roman"/>
          <w:sz w:val="24"/>
          <w:szCs w:val="24"/>
        </w:rPr>
        <w:t>5</w:t>
      </w:r>
      <w:r w:rsidR="0008562A" w:rsidRPr="00087054">
        <w:rPr>
          <w:rFonts w:ascii="Times New Roman" w:hAnsi="Times New Roman" w:cs="Times New Roman"/>
          <w:sz w:val="24"/>
          <w:szCs w:val="24"/>
        </w:rPr>
        <w:t xml:space="preserve">. </w:t>
      </w:r>
      <w:r w:rsidR="002D07E1">
        <w:rPr>
          <w:rFonts w:ascii="Times New Roman" w:hAnsi="Times New Roman" w:cs="Times New Roman"/>
          <w:sz w:val="24"/>
          <w:szCs w:val="24"/>
        </w:rPr>
        <w:t>11.04.</w:t>
      </w:r>
    </w:p>
    <w:p w14:paraId="10FE7CC1" w14:textId="77777777" w:rsidR="008821AF" w:rsidRPr="00087054" w:rsidRDefault="008821AF" w:rsidP="0039491E">
      <w:pPr>
        <w:tabs>
          <w:tab w:val="left" w:leader="underscore" w:pos="9072"/>
        </w:tabs>
        <w:spacing w:after="0" w:line="240" w:lineRule="auto"/>
        <w:ind w:left="4536" w:firstLine="567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ab/>
      </w:r>
    </w:p>
    <w:p w14:paraId="0E04AC44" w14:textId="77777777" w:rsidR="008821AF" w:rsidRPr="00087054" w:rsidRDefault="008821AF" w:rsidP="008821AF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 xml:space="preserve">dr. Horváth Klára </w:t>
      </w:r>
    </w:p>
    <w:p w14:paraId="61765F5F" w14:textId="79FD9E9B" w:rsidR="003E59D3" w:rsidRPr="00087054" w:rsidRDefault="008821AF" w:rsidP="002D07E1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087054">
        <w:rPr>
          <w:rFonts w:ascii="Times New Roman" w:hAnsi="Times New Roman" w:cs="Times New Roman"/>
          <w:sz w:val="24"/>
          <w:szCs w:val="24"/>
        </w:rPr>
        <w:t>polgármester</w:t>
      </w:r>
      <w:r w:rsidR="0018505B" w:rsidRPr="00087054">
        <w:rPr>
          <w:rFonts w:ascii="Times New Roman" w:hAnsi="Times New Roman" w:cs="Times New Roman"/>
          <w:sz w:val="24"/>
          <w:szCs w:val="24"/>
        </w:rPr>
        <w:tab/>
      </w:r>
    </w:p>
    <w:sectPr w:rsidR="003E59D3" w:rsidRPr="00087054" w:rsidSect="002F4CD8">
      <w:pgSz w:w="16838" w:h="11906" w:orient="landscape"/>
      <w:pgMar w:top="568" w:right="426" w:bottom="1417" w:left="1843" w:header="708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EF5AF" w14:textId="77777777" w:rsidR="005673CC" w:rsidRDefault="005673CC" w:rsidP="00681EF8">
      <w:pPr>
        <w:spacing w:after="0" w:line="240" w:lineRule="auto"/>
      </w:pPr>
      <w:r>
        <w:separator/>
      </w:r>
    </w:p>
  </w:endnote>
  <w:endnote w:type="continuationSeparator" w:id="0">
    <w:p w14:paraId="50F560E6" w14:textId="77777777" w:rsidR="005673CC" w:rsidRDefault="005673CC" w:rsidP="0068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C0DF5" w14:textId="77777777" w:rsidR="005673CC" w:rsidRDefault="005673CC" w:rsidP="00681EF8">
      <w:pPr>
        <w:spacing w:after="0" w:line="240" w:lineRule="auto"/>
      </w:pPr>
      <w:r>
        <w:separator/>
      </w:r>
    </w:p>
  </w:footnote>
  <w:footnote w:type="continuationSeparator" w:id="0">
    <w:p w14:paraId="0F52EE1B" w14:textId="77777777" w:rsidR="005673CC" w:rsidRDefault="005673CC" w:rsidP="0068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A41C5"/>
    <w:multiLevelType w:val="hybridMultilevel"/>
    <w:tmpl w:val="ECD0AF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6577A"/>
    <w:multiLevelType w:val="hybridMultilevel"/>
    <w:tmpl w:val="54FCBE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8599B"/>
    <w:multiLevelType w:val="hybridMultilevel"/>
    <w:tmpl w:val="9DD80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069998">
    <w:abstractNumId w:val="1"/>
  </w:num>
  <w:num w:numId="2" w16cid:durableId="561524282">
    <w:abstractNumId w:val="0"/>
  </w:num>
  <w:num w:numId="3" w16cid:durableId="1683125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423"/>
    <w:rsid w:val="00053B4A"/>
    <w:rsid w:val="00054E2F"/>
    <w:rsid w:val="0008238C"/>
    <w:rsid w:val="00084117"/>
    <w:rsid w:val="0008562A"/>
    <w:rsid w:val="00087054"/>
    <w:rsid w:val="0011029D"/>
    <w:rsid w:val="001456EF"/>
    <w:rsid w:val="00145811"/>
    <w:rsid w:val="00155C77"/>
    <w:rsid w:val="00157340"/>
    <w:rsid w:val="001660DC"/>
    <w:rsid w:val="00166C5A"/>
    <w:rsid w:val="00171F4D"/>
    <w:rsid w:val="00183702"/>
    <w:rsid w:val="0018505B"/>
    <w:rsid w:val="001860B2"/>
    <w:rsid w:val="001A65A5"/>
    <w:rsid w:val="001B445A"/>
    <w:rsid w:val="001F7BA5"/>
    <w:rsid w:val="00202E80"/>
    <w:rsid w:val="00206D5D"/>
    <w:rsid w:val="0021287D"/>
    <w:rsid w:val="002228BF"/>
    <w:rsid w:val="002308F8"/>
    <w:rsid w:val="00230E08"/>
    <w:rsid w:val="00261576"/>
    <w:rsid w:val="00265A15"/>
    <w:rsid w:val="002738FF"/>
    <w:rsid w:val="0028213F"/>
    <w:rsid w:val="00283D7F"/>
    <w:rsid w:val="002C6C30"/>
    <w:rsid w:val="002C7C8C"/>
    <w:rsid w:val="002D07E1"/>
    <w:rsid w:val="002F4152"/>
    <w:rsid w:val="002F4CD8"/>
    <w:rsid w:val="00331423"/>
    <w:rsid w:val="00337C54"/>
    <w:rsid w:val="00364D0A"/>
    <w:rsid w:val="00381380"/>
    <w:rsid w:val="00387483"/>
    <w:rsid w:val="0039491E"/>
    <w:rsid w:val="003A3B5F"/>
    <w:rsid w:val="003B7ECD"/>
    <w:rsid w:val="003E2CCE"/>
    <w:rsid w:val="003E59D3"/>
    <w:rsid w:val="003F407D"/>
    <w:rsid w:val="004133F8"/>
    <w:rsid w:val="0043519F"/>
    <w:rsid w:val="0043722F"/>
    <w:rsid w:val="00470F46"/>
    <w:rsid w:val="004B07C9"/>
    <w:rsid w:val="004B0EC9"/>
    <w:rsid w:val="00507568"/>
    <w:rsid w:val="00545B03"/>
    <w:rsid w:val="00563D46"/>
    <w:rsid w:val="005673CC"/>
    <w:rsid w:val="005924EA"/>
    <w:rsid w:val="005C15FE"/>
    <w:rsid w:val="00642BD3"/>
    <w:rsid w:val="00660F9D"/>
    <w:rsid w:val="0067443A"/>
    <w:rsid w:val="00681EF8"/>
    <w:rsid w:val="006B51EF"/>
    <w:rsid w:val="006D4ABB"/>
    <w:rsid w:val="007119FE"/>
    <w:rsid w:val="0075261F"/>
    <w:rsid w:val="00753A27"/>
    <w:rsid w:val="00791992"/>
    <w:rsid w:val="007C1103"/>
    <w:rsid w:val="007D0C12"/>
    <w:rsid w:val="007D690D"/>
    <w:rsid w:val="007E2827"/>
    <w:rsid w:val="00820034"/>
    <w:rsid w:val="00825D6F"/>
    <w:rsid w:val="00833AE7"/>
    <w:rsid w:val="008665BD"/>
    <w:rsid w:val="008821AF"/>
    <w:rsid w:val="00894178"/>
    <w:rsid w:val="008B0293"/>
    <w:rsid w:val="0090487E"/>
    <w:rsid w:val="00931459"/>
    <w:rsid w:val="00952611"/>
    <w:rsid w:val="00977010"/>
    <w:rsid w:val="00A00F24"/>
    <w:rsid w:val="00A04C33"/>
    <w:rsid w:val="00A12F15"/>
    <w:rsid w:val="00A2335F"/>
    <w:rsid w:val="00A5196B"/>
    <w:rsid w:val="00A52BDF"/>
    <w:rsid w:val="00AA47A4"/>
    <w:rsid w:val="00B15BBB"/>
    <w:rsid w:val="00B3511B"/>
    <w:rsid w:val="00B41A4F"/>
    <w:rsid w:val="00B4495B"/>
    <w:rsid w:val="00B51609"/>
    <w:rsid w:val="00B7322D"/>
    <w:rsid w:val="00BB7BFB"/>
    <w:rsid w:val="00BD066D"/>
    <w:rsid w:val="00BE5FFF"/>
    <w:rsid w:val="00BF4B19"/>
    <w:rsid w:val="00C1739F"/>
    <w:rsid w:val="00C40DFD"/>
    <w:rsid w:val="00C44837"/>
    <w:rsid w:val="00C56675"/>
    <w:rsid w:val="00C61F09"/>
    <w:rsid w:val="00C948D0"/>
    <w:rsid w:val="00C94B97"/>
    <w:rsid w:val="00D0239E"/>
    <w:rsid w:val="00D159A1"/>
    <w:rsid w:val="00D5637A"/>
    <w:rsid w:val="00D73F5C"/>
    <w:rsid w:val="00DA1383"/>
    <w:rsid w:val="00DA2572"/>
    <w:rsid w:val="00DA4F64"/>
    <w:rsid w:val="00DB4C0A"/>
    <w:rsid w:val="00DE28D8"/>
    <w:rsid w:val="00DF7168"/>
    <w:rsid w:val="00F0210E"/>
    <w:rsid w:val="00F0278A"/>
    <w:rsid w:val="00F67FC9"/>
    <w:rsid w:val="00F813BD"/>
    <w:rsid w:val="00FC50A8"/>
    <w:rsid w:val="00FC763F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73BE4C"/>
  <w15:chartTrackingRefBased/>
  <w15:docId w15:val="{0ED81BB5-DD29-4612-B905-51E79F76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821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8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1EF8"/>
  </w:style>
  <w:style w:type="paragraph" w:styleId="llb">
    <w:name w:val="footer"/>
    <w:basedOn w:val="Norml"/>
    <w:link w:val="llbChar"/>
    <w:uiPriority w:val="99"/>
    <w:unhideWhenUsed/>
    <w:rsid w:val="0068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1EF8"/>
  </w:style>
  <w:style w:type="character" w:styleId="Hiperhivatkozs">
    <w:name w:val="Hyperlink"/>
    <w:uiPriority w:val="99"/>
    <w:unhideWhenUsed/>
    <w:rsid w:val="00681EF8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1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1459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813BD"/>
    <w:pPr>
      <w:ind w:left="720"/>
      <w:contextualSpacing/>
    </w:pPr>
  </w:style>
  <w:style w:type="table" w:styleId="Rcsostblzat">
    <w:name w:val="Table Grid"/>
    <w:basedOn w:val="Normltblzat"/>
    <w:uiPriority w:val="39"/>
    <w:rsid w:val="00381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3E5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cp:keywords/>
  <dc:description/>
  <cp:lastModifiedBy>Bábolna | Referens</cp:lastModifiedBy>
  <cp:revision>7</cp:revision>
  <cp:lastPrinted>2025-10-01T13:02:00Z</cp:lastPrinted>
  <dcterms:created xsi:type="dcterms:W3CDTF">2025-11-04T07:43:00Z</dcterms:created>
  <dcterms:modified xsi:type="dcterms:W3CDTF">2025-11-04T08:08:00Z</dcterms:modified>
</cp:coreProperties>
</file>